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1A2FA" w14:textId="77777777" w:rsidR="00380680" w:rsidRDefault="00380680" w:rsidP="003806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Instructions for Submitting Expenses for Reimbursement</w:t>
      </w:r>
    </w:p>
    <w:p w14:paraId="043648A3" w14:textId="77777777" w:rsidR="00380680" w:rsidRDefault="00380680" w:rsidP="00380680">
      <w:pPr>
        <w:jc w:val="center"/>
        <w:rPr>
          <w:b/>
          <w:sz w:val="32"/>
          <w:szCs w:val="32"/>
        </w:rPr>
      </w:pPr>
    </w:p>
    <w:p w14:paraId="318D4A57" w14:textId="77777777" w:rsidR="00380680" w:rsidRDefault="00380680" w:rsidP="00380680">
      <w:pPr>
        <w:rPr>
          <w:b/>
          <w:u w:val="single"/>
        </w:rPr>
      </w:pPr>
      <w:r w:rsidRPr="00380680">
        <w:rPr>
          <w:b/>
          <w:sz w:val="28"/>
          <w:szCs w:val="28"/>
          <w:u w:val="single"/>
        </w:rPr>
        <w:t>Travel Expense Form</w:t>
      </w:r>
      <w:r>
        <w:rPr>
          <w:b/>
          <w:u w:val="single"/>
        </w:rPr>
        <w:t>:</w:t>
      </w:r>
    </w:p>
    <w:p w14:paraId="1469BD21" w14:textId="77777777" w:rsidR="00380680" w:rsidRPr="00007F25" w:rsidRDefault="00380680" w:rsidP="00380680">
      <w:pPr>
        <w:rPr>
          <w:b/>
          <w:sz w:val="16"/>
          <w:szCs w:val="16"/>
          <w:u w:val="single"/>
        </w:rPr>
      </w:pPr>
    </w:p>
    <w:p w14:paraId="37896671" w14:textId="69D954A9" w:rsidR="00380680" w:rsidRPr="00380680" w:rsidRDefault="00380680" w:rsidP="0038068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The expense report should be </w:t>
      </w:r>
      <w:r w:rsidRPr="00057AFC">
        <w:rPr>
          <w:u w:val="single"/>
        </w:rPr>
        <w:t>submitted no later than 30 days</w:t>
      </w:r>
      <w:r>
        <w:t xml:space="preserve"> following the </w:t>
      </w:r>
      <w:r w:rsidR="00057AFC">
        <w:t xml:space="preserve">meeting or </w:t>
      </w:r>
      <w:r>
        <w:t>activity.</w:t>
      </w:r>
    </w:p>
    <w:p w14:paraId="2D2BD385" w14:textId="77777777" w:rsidR="00380680" w:rsidRPr="00007F25" w:rsidRDefault="00380680" w:rsidP="00380680">
      <w:pPr>
        <w:rPr>
          <w:b/>
          <w:sz w:val="16"/>
          <w:szCs w:val="16"/>
          <w:u w:val="single"/>
        </w:rPr>
      </w:pPr>
    </w:p>
    <w:p w14:paraId="3F361EFF" w14:textId="142D9692" w:rsidR="00057AFC" w:rsidRPr="00057AFC" w:rsidRDefault="00380680" w:rsidP="0064327D">
      <w:pPr>
        <w:pStyle w:val="ListParagraph"/>
        <w:numPr>
          <w:ilvl w:val="0"/>
          <w:numId w:val="1"/>
        </w:numPr>
        <w:rPr>
          <w:b/>
          <w:u w:val="single"/>
        </w:rPr>
      </w:pPr>
      <w:r w:rsidRPr="001046CF">
        <w:rPr>
          <w:u w:val="single"/>
        </w:rPr>
        <w:t xml:space="preserve">All expenditures must be accompanied by a </w:t>
      </w:r>
      <w:r w:rsidR="00057AFC" w:rsidRPr="001046CF">
        <w:rPr>
          <w:u w:val="single"/>
        </w:rPr>
        <w:t xml:space="preserve">detailed </w:t>
      </w:r>
      <w:r w:rsidR="00FA3F5F">
        <w:rPr>
          <w:u w:val="single"/>
        </w:rPr>
        <w:t xml:space="preserve">itemized </w:t>
      </w:r>
      <w:r w:rsidRPr="001046CF">
        <w:rPr>
          <w:u w:val="single"/>
        </w:rPr>
        <w:t>receipt</w:t>
      </w:r>
      <w:r w:rsidR="001D553C">
        <w:t>.</w:t>
      </w:r>
      <w:r w:rsidR="0064327D">
        <w:t xml:space="preserve"> </w:t>
      </w:r>
      <w:r w:rsidR="00057AFC">
        <w:t>For expenses without a detailed receipt, you</w:t>
      </w:r>
    </w:p>
    <w:p w14:paraId="6BDFB730" w14:textId="77777777" w:rsidR="00057AFC" w:rsidRDefault="00057AFC" w:rsidP="00057AFC">
      <w:pPr>
        <w:ind w:firstLine="720"/>
      </w:pPr>
      <w:r>
        <w:t>will only be reimbursed $20.</w:t>
      </w:r>
      <w:r w:rsidR="0064327D">
        <w:t xml:space="preserve"> </w:t>
      </w:r>
      <w:bookmarkStart w:id="0" w:name="_Hlk161134187"/>
      <w:r w:rsidR="0064327D">
        <w:t xml:space="preserve">The receipt should include </w:t>
      </w:r>
      <w:r w:rsidR="0064327D" w:rsidRPr="00057AFC">
        <w:rPr>
          <w:u w:val="single"/>
        </w:rPr>
        <w:t>both the detailed purchase receipt and the credit card slip</w:t>
      </w:r>
      <w:r w:rsidR="0064327D">
        <w:t xml:space="preserve">, if charged </w:t>
      </w:r>
    </w:p>
    <w:p w14:paraId="521C1405" w14:textId="77777777" w:rsidR="00057AFC" w:rsidRDefault="0064327D" w:rsidP="00057AFC">
      <w:pPr>
        <w:ind w:firstLine="720"/>
      </w:pPr>
      <w:r>
        <w:t xml:space="preserve">to a credit card.  </w:t>
      </w:r>
    </w:p>
    <w:bookmarkEnd w:id="0"/>
    <w:p w14:paraId="46FF3432" w14:textId="77777777" w:rsidR="00057AFC" w:rsidRPr="00007F25" w:rsidRDefault="00057AFC" w:rsidP="00057AFC">
      <w:pPr>
        <w:pStyle w:val="ListParagraph"/>
        <w:rPr>
          <w:b/>
          <w:sz w:val="16"/>
          <w:szCs w:val="16"/>
          <w:u w:val="single"/>
        </w:rPr>
      </w:pPr>
    </w:p>
    <w:p w14:paraId="055E6053" w14:textId="7CF8B27A" w:rsidR="00380680" w:rsidRPr="00057AFC" w:rsidRDefault="0064327D" w:rsidP="00057AF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For </w:t>
      </w:r>
      <w:r w:rsidRPr="001046CF">
        <w:rPr>
          <w:u w:val="single"/>
        </w:rPr>
        <w:t>expenses charged to your hotel bill</w:t>
      </w:r>
      <w:r>
        <w:t>, please include the detailed purchase receipt and the hotel bill to ensure reimbursement.</w:t>
      </w:r>
    </w:p>
    <w:p w14:paraId="6BE3DCDE" w14:textId="77777777" w:rsidR="00057AFC" w:rsidRPr="00007F25" w:rsidRDefault="00057AFC" w:rsidP="00057AFC">
      <w:pPr>
        <w:pStyle w:val="ListParagraph"/>
        <w:rPr>
          <w:b/>
          <w:sz w:val="16"/>
          <w:szCs w:val="16"/>
          <w:u w:val="single"/>
        </w:rPr>
      </w:pPr>
    </w:p>
    <w:p w14:paraId="5F5724CD" w14:textId="4FF0A387" w:rsidR="00057AFC" w:rsidRPr="00007F25" w:rsidRDefault="00057AFC" w:rsidP="00057AF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For </w:t>
      </w:r>
      <w:r w:rsidRPr="001046CF">
        <w:rPr>
          <w:u w:val="single"/>
        </w:rPr>
        <w:t>mileage reimbursement</w:t>
      </w:r>
      <w:r>
        <w:t xml:space="preserve">, please include a </w:t>
      </w:r>
      <w:r w:rsidR="00975C2C">
        <w:t>M</w:t>
      </w:r>
      <w:r>
        <w:t xml:space="preserve">ap </w:t>
      </w:r>
      <w:r w:rsidR="00975C2C">
        <w:t>Q</w:t>
      </w:r>
      <w:r>
        <w:t xml:space="preserve">uest or </w:t>
      </w:r>
      <w:r w:rsidR="00975C2C">
        <w:t>G</w:t>
      </w:r>
      <w:r>
        <w:t>oogle map with directions with your expense report.</w:t>
      </w:r>
    </w:p>
    <w:p w14:paraId="5F2A59E0" w14:textId="77777777" w:rsidR="00007F25" w:rsidRPr="00007F25" w:rsidRDefault="00007F25" w:rsidP="00007F25">
      <w:pPr>
        <w:pStyle w:val="ListParagraph"/>
        <w:rPr>
          <w:b/>
          <w:sz w:val="16"/>
          <w:szCs w:val="16"/>
          <w:u w:val="single"/>
        </w:rPr>
      </w:pPr>
    </w:p>
    <w:p w14:paraId="1BA9E106" w14:textId="128CD9A4" w:rsidR="00007F25" w:rsidRPr="00057AFC" w:rsidRDefault="00007F25" w:rsidP="00057AF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Please see attached samples of approved expense report documentation.</w:t>
      </w:r>
    </w:p>
    <w:p w14:paraId="10A1FCD0" w14:textId="47824A8A" w:rsidR="00380680" w:rsidRPr="001046CF" w:rsidRDefault="00380680" w:rsidP="00380680">
      <w:pPr>
        <w:pStyle w:val="ListParagraph"/>
        <w:rPr>
          <w:b/>
          <w:sz w:val="16"/>
          <w:szCs w:val="16"/>
          <w:u w:val="single"/>
        </w:rPr>
      </w:pPr>
    </w:p>
    <w:p w14:paraId="6C726AF2" w14:textId="77777777" w:rsidR="00057AFC" w:rsidRPr="00007F25" w:rsidRDefault="00057AFC" w:rsidP="00380680">
      <w:pPr>
        <w:pStyle w:val="ListParagraph"/>
        <w:rPr>
          <w:b/>
          <w:sz w:val="16"/>
          <w:szCs w:val="16"/>
          <w:u w:val="single"/>
        </w:rPr>
      </w:pPr>
    </w:p>
    <w:p w14:paraId="316C74EE" w14:textId="77777777" w:rsidR="00380680" w:rsidRDefault="00380680" w:rsidP="0038068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Meals:</w:t>
      </w:r>
    </w:p>
    <w:p w14:paraId="28CE9F3C" w14:textId="77777777" w:rsidR="00380680" w:rsidRPr="00007F25" w:rsidRDefault="00380680" w:rsidP="00380680">
      <w:pPr>
        <w:rPr>
          <w:b/>
          <w:sz w:val="16"/>
          <w:szCs w:val="16"/>
          <w:u w:val="single"/>
        </w:rPr>
      </w:pPr>
    </w:p>
    <w:p w14:paraId="6B4B8A32" w14:textId="77777777" w:rsidR="00007F25" w:rsidRPr="00007F25" w:rsidRDefault="0064327D" w:rsidP="006432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PAHx</w:t>
      </w:r>
      <w:r w:rsidR="00380680">
        <w:t xml:space="preserve"> will reimburse Board members’ meals that are not otherwise provided by </w:t>
      </w:r>
      <w:r>
        <w:t>PAHx</w:t>
      </w:r>
      <w:r w:rsidR="00380680">
        <w:t xml:space="preserve">.  The actual cost for </w:t>
      </w:r>
      <w:r w:rsidR="000D3464">
        <w:t xml:space="preserve">3 </w:t>
      </w:r>
      <w:r w:rsidR="00380680">
        <w:t xml:space="preserve">meals </w:t>
      </w:r>
      <w:r w:rsidR="00DD09BA">
        <w:t>a</w:t>
      </w:r>
      <w:r w:rsidR="000D3464">
        <w:t xml:space="preserve"> day (Breakfast, Lunch &amp; Dinner) including tip, </w:t>
      </w:r>
      <w:r w:rsidR="00380680">
        <w:t>will be reimbursed provided the</w:t>
      </w:r>
      <w:r w:rsidR="000D3464">
        <w:t xml:space="preserve"> total per day cost </w:t>
      </w:r>
      <w:r w:rsidR="00380680">
        <w:t>do</w:t>
      </w:r>
      <w:r w:rsidR="000D3464">
        <w:t>es</w:t>
      </w:r>
      <w:r w:rsidR="00380680">
        <w:t xml:space="preserve"> not exceed </w:t>
      </w:r>
      <w:r w:rsidR="000D3464">
        <w:t>$100.00.</w:t>
      </w:r>
      <w:r>
        <w:t xml:space="preserve">  </w:t>
      </w:r>
      <w:r w:rsidR="00380680">
        <w:t xml:space="preserve"> </w:t>
      </w:r>
    </w:p>
    <w:p w14:paraId="0A6BD6FD" w14:textId="77777777" w:rsidR="00007F25" w:rsidRPr="00007F25" w:rsidRDefault="00007F25" w:rsidP="00007F25">
      <w:pPr>
        <w:pStyle w:val="ListParagraph"/>
        <w:rPr>
          <w:b/>
          <w:sz w:val="16"/>
          <w:szCs w:val="16"/>
          <w:u w:val="single"/>
        </w:rPr>
      </w:pPr>
    </w:p>
    <w:p w14:paraId="19BF934C" w14:textId="66235E28" w:rsidR="00380680" w:rsidRPr="00007F25" w:rsidRDefault="0064327D" w:rsidP="006432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The receipt should include </w:t>
      </w:r>
      <w:r w:rsidRPr="00057AFC">
        <w:rPr>
          <w:u w:val="single"/>
        </w:rPr>
        <w:t>both the detailed purchase receipt and the credit card slip</w:t>
      </w:r>
      <w:r>
        <w:t>, if charged to a credit card.  For expenses charged to your hotel bill, please include the detailed purchase receipt and the hotel bill to ensure reimbursement.</w:t>
      </w:r>
      <w:r w:rsidR="00380680">
        <w:t xml:space="preserve"> </w:t>
      </w:r>
    </w:p>
    <w:p w14:paraId="3019B28F" w14:textId="77777777" w:rsidR="00007F25" w:rsidRPr="00007F25" w:rsidRDefault="00007F25" w:rsidP="00007F25">
      <w:pPr>
        <w:pStyle w:val="ListParagraph"/>
        <w:rPr>
          <w:b/>
          <w:sz w:val="16"/>
          <w:szCs w:val="16"/>
          <w:u w:val="single"/>
        </w:rPr>
      </w:pPr>
    </w:p>
    <w:p w14:paraId="75E011D9" w14:textId="6EC3EAF7" w:rsidR="00007F25" w:rsidRPr="00007F25" w:rsidRDefault="00007F25" w:rsidP="0064327D">
      <w:pPr>
        <w:pStyle w:val="ListParagraph"/>
        <w:numPr>
          <w:ilvl w:val="0"/>
          <w:numId w:val="1"/>
        </w:numPr>
        <w:rPr>
          <w:bCs/>
        </w:rPr>
      </w:pPr>
      <w:r w:rsidRPr="00007F25">
        <w:rPr>
          <w:bCs/>
        </w:rPr>
        <w:t xml:space="preserve">For </w:t>
      </w:r>
      <w:r>
        <w:rPr>
          <w:bCs/>
        </w:rPr>
        <w:t xml:space="preserve">receipts that include meals for more than 1 person, the </w:t>
      </w:r>
      <w:r w:rsidRPr="00007F25">
        <w:rPr>
          <w:bCs/>
          <w:u w:val="single"/>
        </w:rPr>
        <w:t>names of all diners must be listed</w:t>
      </w:r>
      <w:r>
        <w:rPr>
          <w:bCs/>
        </w:rPr>
        <w:t xml:space="preserve"> and included with the detailed receipt and credit card slip. </w:t>
      </w:r>
    </w:p>
    <w:p w14:paraId="65827D8F" w14:textId="77777777" w:rsidR="0064327D" w:rsidRPr="00007F25" w:rsidRDefault="0064327D" w:rsidP="0064327D">
      <w:pPr>
        <w:pStyle w:val="ListParagraph"/>
        <w:rPr>
          <w:sz w:val="16"/>
          <w:szCs w:val="16"/>
        </w:rPr>
      </w:pPr>
    </w:p>
    <w:p w14:paraId="5A17C491" w14:textId="77777777" w:rsidR="00380680" w:rsidRPr="001046CF" w:rsidRDefault="00380680" w:rsidP="00380680">
      <w:pPr>
        <w:rPr>
          <w:sz w:val="16"/>
          <w:szCs w:val="16"/>
        </w:rPr>
      </w:pPr>
    </w:p>
    <w:p w14:paraId="5CDCE4E9" w14:textId="77777777" w:rsidR="00380680" w:rsidRDefault="00380680" w:rsidP="003806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Miscellaneous:</w:t>
      </w:r>
    </w:p>
    <w:p w14:paraId="2146B09D" w14:textId="77777777" w:rsidR="00380680" w:rsidRPr="00007F25" w:rsidRDefault="00380680" w:rsidP="00380680">
      <w:pPr>
        <w:rPr>
          <w:b/>
          <w:sz w:val="16"/>
          <w:szCs w:val="16"/>
          <w:u w:val="single"/>
        </w:rPr>
      </w:pPr>
    </w:p>
    <w:p w14:paraId="2FF23514" w14:textId="0134D7D7" w:rsidR="00380680" w:rsidRDefault="00380680" w:rsidP="0064327D">
      <w:pPr>
        <w:pStyle w:val="ListParagraph"/>
        <w:numPr>
          <w:ilvl w:val="0"/>
          <w:numId w:val="1"/>
        </w:numPr>
      </w:pPr>
      <w:r>
        <w:t>Personal charges (i.e. movies, magazines, sundry items) will not be reimbursed.</w:t>
      </w:r>
    </w:p>
    <w:p w14:paraId="79EB0306" w14:textId="77777777" w:rsidR="00380680" w:rsidRPr="00007F25" w:rsidRDefault="00380680" w:rsidP="00380680">
      <w:pPr>
        <w:ind w:left="360"/>
        <w:rPr>
          <w:sz w:val="16"/>
          <w:szCs w:val="16"/>
        </w:rPr>
      </w:pPr>
    </w:p>
    <w:p w14:paraId="47DFF750" w14:textId="77777777" w:rsidR="00380680" w:rsidRDefault="00380680" w:rsidP="0064327D">
      <w:pPr>
        <w:pStyle w:val="ListParagraph"/>
        <w:numPr>
          <w:ilvl w:val="0"/>
          <w:numId w:val="1"/>
        </w:numPr>
      </w:pPr>
      <w:r>
        <w:t>Details should be provided for any changes listed in the “other” line.</w:t>
      </w:r>
    </w:p>
    <w:p w14:paraId="761F94E5" w14:textId="77777777" w:rsidR="00380680" w:rsidRPr="00007F25" w:rsidRDefault="00380680" w:rsidP="00380680">
      <w:pPr>
        <w:pStyle w:val="ListParagraph"/>
        <w:rPr>
          <w:sz w:val="16"/>
          <w:szCs w:val="16"/>
        </w:rPr>
      </w:pPr>
    </w:p>
    <w:p w14:paraId="34A0176B" w14:textId="77777777" w:rsidR="00380680" w:rsidRDefault="00380680" w:rsidP="0064327D">
      <w:pPr>
        <w:pStyle w:val="ListParagraph"/>
        <w:numPr>
          <w:ilvl w:val="0"/>
          <w:numId w:val="1"/>
        </w:numPr>
      </w:pPr>
      <w:r>
        <w:t xml:space="preserve">Please be sure to sign your expense form prior to submittal to </w:t>
      </w:r>
      <w:r w:rsidR="00D72607">
        <w:t>PAHx</w:t>
      </w:r>
      <w:r w:rsidR="001D553C">
        <w:t>.</w:t>
      </w:r>
    </w:p>
    <w:p w14:paraId="7CAF3205" w14:textId="77777777" w:rsidR="00380680" w:rsidRPr="00007F25" w:rsidRDefault="00380680" w:rsidP="00380680">
      <w:pPr>
        <w:pStyle w:val="ListParagraph"/>
        <w:rPr>
          <w:sz w:val="16"/>
          <w:szCs w:val="16"/>
        </w:rPr>
      </w:pPr>
    </w:p>
    <w:p w14:paraId="681ED4F6" w14:textId="77777777" w:rsidR="00380680" w:rsidRDefault="00380680" w:rsidP="0064327D">
      <w:pPr>
        <w:pStyle w:val="ListParagraph"/>
        <w:numPr>
          <w:ilvl w:val="0"/>
          <w:numId w:val="1"/>
        </w:numPr>
      </w:pPr>
      <w:r>
        <w:t>Photocopies or scanned copies of receipts and expense forms are acceptable.</w:t>
      </w:r>
    </w:p>
    <w:p w14:paraId="01DCD7FC" w14:textId="77777777" w:rsidR="00380680" w:rsidRDefault="00380680" w:rsidP="00380680">
      <w:pPr>
        <w:pStyle w:val="ListParagraph"/>
      </w:pPr>
    </w:p>
    <w:p w14:paraId="61838081" w14:textId="025B67FC" w:rsidR="00380680" w:rsidRPr="001046CF" w:rsidRDefault="00380680" w:rsidP="001046CF">
      <w:pPr>
        <w:pStyle w:val="ListParagraph"/>
        <w:numPr>
          <w:ilvl w:val="0"/>
          <w:numId w:val="1"/>
        </w:numPr>
      </w:pPr>
      <w:r>
        <w:t xml:space="preserve">If the expense form is complete when submitted (all receipts attached, all charges within acceptable range, form signed, etc.), the reimbursement check should be mailed within two weeks of </w:t>
      </w:r>
      <w:proofErr w:type="spellStart"/>
      <w:r w:rsidR="00D72607">
        <w:t>PAHx</w:t>
      </w:r>
      <w:r>
        <w:t>’s</w:t>
      </w:r>
      <w:proofErr w:type="spellEnd"/>
      <w:r>
        <w:t xml:space="preserve"> receipt of the form.</w:t>
      </w:r>
    </w:p>
    <w:sectPr w:rsidR="00380680" w:rsidRPr="001046CF" w:rsidSect="00991537">
      <w:footerReference w:type="default" r:id="rId7"/>
      <w:pgSz w:w="15840" w:h="12240" w:orient="landscape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137D4" w14:textId="77777777" w:rsidR="00991537" w:rsidRDefault="00991537" w:rsidP="00546700">
      <w:r>
        <w:separator/>
      </w:r>
    </w:p>
  </w:endnote>
  <w:endnote w:type="continuationSeparator" w:id="0">
    <w:p w14:paraId="40FD2CCB" w14:textId="77777777" w:rsidR="00991537" w:rsidRDefault="00991537" w:rsidP="0054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F0EC7" w14:textId="6F81B8DF" w:rsidR="00546700" w:rsidRPr="00546700" w:rsidRDefault="00546700" w:rsidP="00546700">
    <w:pPr>
      <w:pStyle w:val="Footer"/>
      <w:jc w:val="right"/>
      <w:rPr>
        <w:i/>
      </w:rPr>
    </w:pPr>
    <w:r w:rsidRPr="00546700">
      <w:rPr>
        <w:i/>
      </w:rPr>
      <w:t xml:space="preserve">Last Revised </w:t>
    </w:r>
    <w:r w:rsidR="002D5380">
      <w:rPr>
        <w:i/>
      </w:rPr>
      <w:t>–</w:t>
    </w:r>
    <w:r w:rsidRPr="00546700">
      <w:rPr>
        <w:i/>
      </w:rPr>
      <w:t xml:space="preserve"> </w:t>
    </w:r>
    <w:r w:rsidR="00CD70F0">
      <w:rPr>
        <w:i/>
      </w:rPr>
      <w:t xml:space="preserve">March </w:t>
    </w:r>
    <w:r w:rsidR="00CD70F0">
      <w:rPr>
        <w:i/>
      </w:rPr>
      <w:t>202</w:t>
    </w:r>
    <w:r w:rsidR="00CD70F0">
      <w:rPr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C3B71" w14:textId="77777777" w:rsidR="00991537" w:rsidRDefault="00991537" w:rsidP="00546700">
      <w:r>
        <w:separator/>
      </w:r>
    </w:p>
  </w:footnote>
  <w:footnote w:type="continuationSeparator" w:id="0">
    <w:p w14:paraId="1F4F877B" w14:textId="77777777" w:rsidR="00991537" w:rsidRDefault="00991537" w:rsidP="0054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725ED"/>
    <w:multiLevelType w:val="hybridMultilevel"/>
    <w:tmpl w:val="DB7E1444"/>
    <w:lvl w:ilvl="0" w:tplc="7FF8E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B4B66"/>
    <w:multiLevelType w:val="hybridMultilevel"/>
    <w:tmpl w:val="B1882E4C"/>
    <w:lvl w:ilvl="0" w:tplc="7FF8E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3B53"/>
    <w:multiLevelType w:val="hybridMultilevel"/>
    <w:tmpl w:val="39D2871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7B775E32"/>
    <w:multiLevelType w:val="hybridMultilevel"/>
    <w:tmpl w:val="B48E31A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 w16cid:durableId="1138033501">
    <w:abstractNumId w:val="0"/>
  </w:num>
  <w:num w:numId="2" w16cid:durableId="237978832">
    <w:abstractNumId w:val="2"/>
  </w:num>
  <w:num w:numId="3" w16cid:durableId="162820649">
    <w:abstractNumId w:val="3"/>
  </w:num>
  <w:num w:numId="4" w16cid:durableId="44272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80"/>
    <w:rsid w:val="00007F25"/>
    <w:rsid w:val="00035D7F"/>
    <w:rsid w:val="00057AFC"/>
    <w:rsid w:val="000D3464"/>
    <w:rsid w:val="001046CF"/>
    <w:rsid w:val="00126821"/>
    <w:rsid w:val="00153E3E"/>
    <w:rsid w:val="001D553C"/>
    <w:rsid w:val="002D5380"/>
    <w:rsid w:val="00380680"/>
    <w:rsid w:val="003A09E7"/>
    <w:rsid w:val="003E66B8"/>
    <w:rsid w:val="0042103D"/>
    <w:rsid w:val="00425BF9"/>
    <w:rsid w:val="004C2EB2"/>
    <w:rsid w:val="004C798E"/>
    <w:rsid w:val="004D60A3"/>
    <w:rsid w:val="00526432"/>
    <w:rsid w:val="00546700"/>
    <w:rsid w:val="0064327D"/>
    <w:rsid w:val="007018F4"/>
    <w:rsid w:val="007432AF"/>
    <w:rsid w:val="007B6C86"/>
    <w:rsid w:val="00852E35"/>
    <w:rsid w:val="00975C2C"/>
    <w:rsid w:val="00991537"/>
    <w:rsid w:val="009B799C"/>
    <w:rsid w:val="009E1406"/>
    <w:rsid w:val="00A47F1E"/>
    <w:rsid w:val="00AA6509"/>
    <w:rsid w:val="00AB3DD9"/>
    <w:rsid w:val="00AB490A"/>
    <w:rsid w:val="00BF4F45"/>
    <w:rsid w:val="00CC53DB"/>
    <w:rsid w:val="00CD70F0"/>
    <w:rsid w:val="00D32F41"/>
    <w:rsid w:val="00D72607"/>
    <w:rsid w:val="00D817F3"/>
    <w:rsid w:val="00DD09BA"/>
    <w:rsid w:val="00E827E6"/>
    <w:rsid w:val="00E831E7"/>
    <w:rsid w:val="00FA3F5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93DE0"/>
  <w15:docId w15:val="{50B6B63A-0E0F-4BA4-8441-814AD4B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F1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F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F1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F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F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F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F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F1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F1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F1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F1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7F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F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F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F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F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F1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47F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7F1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F1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47F1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A47F1E"/>
    <w:rPr>
      <w:b/>
      <w:bCs/>
    </w:rPr>
  </w:style>
  <w:style w:type="character" w:styleId="Emphasis">
    <w:name w:val="Emphasis"/>
    <w:basedOn w:val="DefaultParagraphFont"/>
    <w:uiPriority w:val="20"/>
    <w:qFormat/>
    <w:rsid w:val="00A47F1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47F1E"/>
    <w:rPr>
      <w:szCs w:val="32"/>
    </w:rPr>
  </w:style>
  <w:style w:type="paragraph" w:styleId="ListParagraph">
    <w:name w:val="List Paragraph"/>
    <w:basedOn w:val="Normal"/>
    <w:uiPriority w:val="34"/>
    <w:qFormat/>
    <w:rsid w:val="00A47F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7F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7F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F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F1E"/>
    <w:rPr>
      <w:b/>
      <w:i/>
      <w:sz w:val="24"/>
    </w:rPr>
  </w:style>
  <w:style w:type="character" w:styleId="SubtleEmphasis">
    <w:name w:val="Subtle Emphasis"/>
    <w:uiPriority w:val="19"/>
    <w:qFormat/>
    <w:rsid w:val="00A47F1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47F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7F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7F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7F1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F1E"/>
    <w:pPr>
      <w:outlineLvl w:val="9"/>
    </w:pPr>
  </w:style>
  <w:style w:type="character" w:customStyle="1" w:styleId="StyleTimesNewRoman">
    <w:name w:val="Style Times New Roman"/>
    <w:basedOn w:val="DefaultParagraphFont"/>
    <w:rsid w:val="00A47F1E"/>
    <w:rPr>
      <w:rFonts w:ascii="Times New Roman" w:hAnsi="Times New Roman"/>
    </w:rPr>
  </w:style>
  <w:style w:type="paragraph" w:styleId="Header">
    <w:name w:val="header"/>
    <w:basedOn w:val="Normal"/>
    <w:link w:val="HeaderChar"/>
    <w:rsid w:val="0054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6700"/>
    <w:rPr>
      <w:sz w:val="24"/>
      <w:szCs w:val="24"/>
      <w:lang w:bidi="en-US"/>
    </w:rPr>
  </w:style>
  <w:style w:type="paragraph" w:styleId="Footer">
    <w:name w:val="footer"/>
    <w:basedOn w:val="Normal"/>
    <w:link w:val="FooterChar"/>
    <w:rsid w:val="0054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700"/>
    <w:rPr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975C2C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NCCPA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sherrig</dc:creator>
  <cp:lastModifiedBy>Lori Konopka-Sauer</cp:lastModifiedBy>
  <cp:revision>4</cp:revision>
  <cp:lastPrinted>2022-12-07T19:04:00Z</cp:lastPrinted>
  <dcterms:created xsi:type="dcterms:W3CDTF">2024-03-25T20:23:00Z</dcterms:created>
  <dcterms:modified xsi:type="dcterms:W3CDTF">2024-03-25T20:41:00Z</dcterms:modified>
</cp:coreProperties>
</file>